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81F753" w14:textId="77777777" w:rsidR="00DF557A" w:rsidRPr="00DF557A" w:rsidRDefault="00DF557A" w:rsidP="00DF557A">
      <w:pPr>
        <w:pBdr>
          <w:bottom w:val="single" w:sz="12" w:space="0" w:color="092757"/>
        </w:pBdr>
        <w:spacing w:after="100" w:afterAutospacing="1"/>
        <w:outlineLvl w:val="0"/>
        <w:rPr>
          <w:rFonts w:ascii="Pragati narrow" w:eastAsia="Times New Roman" w:hAnsi="Pragati narrow" w:cs="Times New Roman"/>
          <w:b/>
          <w:bCs/>
          <w:caps/>
          <w:color w:val="092757"/>
          <w:kern w:val="36"/>
          <w:sz w:val="48"/>
          <w:szCs w:val="48"/>
        </w:rPr>
      </w:pPr>
      <w:r w:rsidRPr="00DF557A">
        <w:rPr>
          <w:rFonts w:ascii="Pragati narrow" w:eastAsia="Times New Roman" w:hAnsi="Pragati narrow" w:cs="Times New Roman"/>
          <w:b/>
          <w:bCs/>
          <w:caps/>
          <w:color w:val="092757"/>
          <w:kern w:val="36"/>
          <w:sz w:val="48"/>
          <w:szCs w:val="48"/>
        </w:rPr>
        <w:t>WITHDRAWN AND/OR NON-COMPLIANT BASEBALL BAT MODELS</w:t>
      </w:r>
    </w:p>
    <w:p w14:paraId="2AF9F602" w14:textId="77777777" w:rsidR="00DF557A" w:rsidRPr="00DF557A" w:rsidRDefault="00DF557A" w:rsidP="00DF557A">
      <w:pPr>
        <w:spacing w:after="100" w:afterAutospacing="1"/>
        <w:rPr>
          <w:rFonts w:ascii="Helvetica Neue" w:eastAsia="Times New Roman" w:hAnsi="Helvetica Neue" w:cs="Times New Roman"/>
          <w:color w:val="212529"/>
          <w:sz w:val="21"/>
          <w:szCs w:val="21"/>
        </w:rPr>
      </w:pPr>
      <w:r w:rsidRPr="00DF557A">
        <w:rPr>
          <w:rFonts w:ascii="Helvetica Neue" w:eastAsia="Times New Roman" w:hAnsi="Helvetica Neue" w:cs="Times New Roman"/>
          <w:b/>
          <w:bCs/>
          <w:color w:val="212529"/>
          <w:sz w:val="21"/>
          <w:szCs w:val="21"/>
        </w:rPr>
        <w:t>Effective April 6, 2017 – Updated June 5, 2018</w:t>
      </w:r>
    </w:p>
    <w:p w14:paraId="525F6FCF" w14:textId="77777777" w:rsidR="00DF557A" w:rsidRPr="00DF557A" w:rsidRDefault="00DF557A" w:rsidP="00DF557A">
      <w:pPr>
        <w:spacing w:after="100" w:afterAutospacing="1"/>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The following baseball bats were properly marked by an authorized USSSA Bat Manufacturer to indicate that they would be allowed in USSSA play, but were subsequently withdrawn by the manufacturer or found by USSSA to be disallowed.</w:t>
      </w:r>
    </w:p>
    <w:p w14:paraId="3251442C" w14:textId="77777777" w:rsidR="00DF557A" w:rsidRPr="00DF557A" w:rsidRDefault="00DF557A" w:rsidP="00DF557A">
      <w:pPr>
        <w:spacing w:after="100" w:afterAutospacing="1"/>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 </w:t>
      </w:r>
    </w:p>
    <w:tbl>
      <w:tblPr>
        <w:tblW w:w="0" w:type="dxa"/>
        <w:tblCellMar>
          <w:left w:w="0" w:type="dxa"/>
          <w:right w:w="0" w:type="dxa"/>
        </w:tblCellMar>
        <w:tblLook w:val="04A0" w:firstRow="1" w:lastRow="0" w:firstColumn="1" w:lastColumn="0" w:noHBand="0" w:noVBand="1"/>
      </w:tblPr>
      <w:tblGrid>
        <w:gridCol w:w="2716"/>
        <w:gridCol w:w="3706"/>
        <w:gridCol w:w="2536"/>
      </w:tblGrid>
      <w:tr w:rsidR="00DF557A" w:rsidRPr="00DF557A" w14:paraId="5A0EA607" w14:textId="77777777" w:rsidTr="00DF557A">
        <w:tc>
          <w:tcPr>
            <w:tcW w:w="2700" w:type="dxa"/>
            <w:noWrap/>
            <w:vAlign w:val="center"/>
            <w:hideMark/>
          </w:tcPr>
          <w:p w14:paraId="72B11C01" w14:textId="77777777" w:rsidR="00DF557A" w:rsidRPr="00DF557A" w:rsidRDefault="00DF557A" w:rsidP="00DF557A">
            <w:pPr>
              <w:spacing w:after="100" w:afterAutospacing="1"/>
              <w:jc w:val="center"/>
              <w:rPr>
                <w:rFonts w:ascii="Helvetica Neue" w:eastAsia="Times New Roman" w:hAnsi="Helvetica Neue" w:cs="Times New Roman"/>
                <w:color w:val="212529"/>
                <w:sz w:val="21"/>
                <w:szCs w:val="21"/>
              </w:rPr>
            </w:pPr>
            <w:r w:rsidRPr="00DF557A">
              <w:rPr>
                <w:rFonts w:ascii="Helvetica Neue" w:eastAsia="Times New Roman" w:hAnsi="Helvetica Neue" w:cs="Times New Roman"/>
                <w:b/>
                <w:bCs/>
                <w:color w:val="212529"/>
                <w:sz w:val="21"/>
                <w:szCs w:val="21"/>
              </w:rPr>
              <w:t>Manufacturer</w:t>
            </w:r>
          </w:p>
        </w:tc>
        <w:tc>
          <w:tcPr>
            <w:tcW w:w="3690" w:type="dxa"/>
            <w:noWrap/>
            <w:vAlign w:val="center"/>
            <w:hideMark/>
          </w:tcPr>
          <w:p w14:paraId="0F8C5245" w14:textId="77777777" w:rsidR="00DF557A" w:rsidRPr="00DF557A" w:rsidRDefault="00DF557A" w:rsidP="00DF557A">
            <w:pPr>
              <w:spacing w:after="100" w:afterAutospacing="1"/>
              <w:jc w:val="center"/>
              <w:rPr>
                <w:rFonts w:ascii="Helvetica Neue" w:eastAsia="Times New Roman" w:hAnsi="Helvetica Neue" w:cs="Times New Roman"/>
                <w:color w:val="212529"/>
                <w:sz w:val="21"/>
                <w:szCs w:val="21"/>
              </w:rPr>
            </w:pPr>
            <w:r w:rsidRPr="00DF557A">
              <w:rPr>
                <w:rFonts w:ascii="Helvetica Neue" w:eastAsia="Times New Roman" w:hAnsi="Helvetica Neue" w:cs="Times New Roman"/>
                <w:b/>
                <w:bCs/>
                <w:color w:val="212529"/>
                <w:sz w:val="21"/>
                <w:szCs w:val="21"/>
              </w:rPr>
              <w:t>Model</w:t>
            </w:r>
          </w:p>
        </w:tc>
        <w:tc>
          <w:tcPr>
            <w:tcW w:w="2520" w:type="dxa"/>
            <w:noWrap/>
            <w:vAlign w:val="center"/>
            <w:hideMark/>
          </w:tcPr>
          <w:p w14:paraId="153CD6F1" w14:textId="77777777" w:rsidR="00DF557A" w:rsidRPr="00DF557A" w:rsidRDefault="00DF557A" w:rsidP="00DF557A">
            <w:pPr>
              <w:spacing w:after="100" w:afterAutospacing="1"/>
              <w:jc w:val="center"/>
              <w:rPr>
                <w:rFonts w:ascii="Helvetica Neue" w:eastAsia="Times New Roman" w:hAnsi="Helvetica Neue" w:cs="Times New Roman"/>
                <w:color w:val="212529"/>
                <w:sz w:val="21"/>
                <w:szCs w:val="21"/>
              </w:rPr>
            </w:pPr>
            <w:r w:rsidRPr="00DF557A">
              <w:rPr>
                <w:rFonts w:ascii="Helvetica Neue" w:eastAsia="Times New Roman" w:hAnsi="Helvetica Neue" w:cs="Times New Roman"/>
                <w:b/>
                <w:bCs/>
                <w:color w:val="212529"/>
                <w:sz w:val="21"/>
                <w:szCs w:val="21"/>
              </w:rPr>
              <w:t>Comments/SKU</w:t>
            </w:r>
          </w:p>
        </w:tc>
      </w:tr>
      <w:tr w:rsidR="00DF557A" w:rsidRPr="00DF557A" w14:paraId="01052AB3" w14:textId="77777777" w:rsidTr="00DF557A">
        <w:tc>
          <w:tcPr>
            <w:tcW w:w="2700" w:type="dxa"/>
            <w:noWrap/>
            <w:vAlign w:val="center"/>
            <w:hideMark/>
          </w:tcPr>
          <w:p w14:paraId="7F044982"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Marucci</w:t>
            </w:r>
            <w:proofErr w:type="spellEnd"/>
          </w:p>
        </w:tc>
        <w:tc>
          <w:tcPr>
            <w:tcW w:w="3690" w:type="dxa"/>
            <w:noWrap/>
            <w:vAlign w:val="center"/>
            <w:hideMark/>
          </w:tcPr>
          <w:p w14:paraId="628500CD"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Cat5 MCB2 33/30 BBCOR</w:t>
            </w:r>
          </w:p>
        </w:tc>
        <w:tc>
          <w:tcPr>
            <w:tcW w:w="2520" w:type="dxa"/>
            <w:noWrap/>
            <w:vAlign w:val="center"/>
            <w:hideMark/>
          </w:tcPr>
          <w:p w14:paraId="237CACFD"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256EFFFA" w14:textId="77777777" w:rsidTr="00DF557A">
        <w:tc>
          <w:tcPr>
            <w:tcW w:w="2700" w:type="dxa"/>
            <w:shd w:val="clear" w:color="auto" w:fill="D3D3D3"/>
            <w:noWrap/>
            <w:vAlign w:val="center"/>
            <w:hideMark/>
          </w:tcPr>
          <w:p w14:paraId="3E43BEC3"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Nike</w:t>
            </w:r>
          </w:p>
        </w:tc>
        <w:tc>
          <w:tcPr>
            <w:tcW w:w="3690" w:type="dxa"/>
            <w:shd w:val="clear" w:color="auto" w:fill="D3D3D3"/>
            <w:noWrap/>
            <w:vAlign w:val="center"/>
            <w:hideMark/>
          </w:tcPr>
          <w:p w14:paraId="47FA1F59"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BT0636 CX2</w:t>
            </w:r>
          </w:p>
        </w:tc>
        <w:tc>
          <w:tcPr>
            <w:tcW w:w="2520" w:type="dxa"/>
            <w:shd w:val="clear" w:color="auto" w:fill="D3D3D3"/>
            <w:noWrap/>
            <w:vAlign w:val="center"/>
            <w:hideMark/>
          </w:tcPr>
          <w:p w14:paraId="61917CD6"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light grey</w:t>
            </w:r>
          </w:p>
        </w:tc>
      </w:tr>
      <w:tr w:rsidR="00DF557A" w:rsidRPr="00DF557A" w14:paraId="71079BAB" w14:textId="77777777" w:rsidTr="00DF557A">
        <w:tc>
          <w:tcPr>
            <w:tcW w:w="2700" w:type="dxa"/>
            <w:noWrap/>
            <w:vAlign w:val="center"/>
            <w:hideMark/>
          </w:tcPr>
          <w:p w14:paraId="2E5ED251"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noWrap/>
            <w:vAlign w:val="center"/>
            <w:hideMark/>
          </w:tcPr>
          <w:p w14:paraId="06B7459F"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Balanced (-8)</w:t>
            </w:r>
          </w:p>
        </w:tc>
        <w:tc>
          <w:tcPr>
            <w:tcW w:w="2520" w:type="dxa"/>
            <w:vMerge w:val="restart"/>
            <w:noWrap/>
            <w:vAlign w:val="center"/>
            <w:hideMark/>
          </w:tcPr>
          <w:p w14:paraId="3FF69038"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WTDXCBR 2129-17</w:t>
            </w:r>
          </w:p>
        </w:tc>
      </w:tr>
      <w:tr w:rsidR="00DF557A" w:rsidRPr="00DF557A" w14:paraId="3CB88E45" w14:textId="77777777" w:rsidTr="00DF557A">
        <w:tc>
          <w:tcPr>
            <w:tcW w:w="2700" w:type="dxa"/>
            <w:noWrap/>
            <w:vAlign w:val="center"/>
            <w:hideMark/>
          </w:tcPr>
          <w:p w14:paraId="4BEBDB78"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noWrap/>
            <w:vAlign w:val="center"/>
            <w:hideMark/>
          </w:tcPr>
          <w:p w14:paraId="324F573F"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29″/21 oz</w:t>
            </w:r>
          </w:p>
        </w:tc>
        <w:tc>
          <w:tcPr>
            <w:tcW w:w="0" w:type="auto"/>
            <w:vMerge/>
            <w:vAlign w:val="center"/>
            <w:hideMark/>
          </w:tcPr>
          <w:p w14:paraId="28D2DEC2"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1A94EBE7" w14:textId="77777777" w:rsidTr="00DF557A">
        <w:tc>
          <w:tcPr>
            <w:tcW w:w="2700" w:type="dxa"/>
            <w:shd w:val="clear" w:color="auto" w:fill="D3D3D3"/>
            <w:noWrap/>
            <w:vAlign w:val="center"/>
            <w:hideMark/>
          </w:tcPr>
          <w:p w14:paraId="0F36C616"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shd w:val="clear" w:color="auto" w:fill="D3D3D3"/>
            <w:noWrap/>
            <w:vAlign w:val="center"/>
            <w:hideMark/>
          </w:tcPr>
          <w:p w14:paraId="4359E560"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Balanced (-8)</w:t>
            </w:r>
          </w:p>
        </w:tc>
        <w:tc>
          <w:tcPr>
            <w:tcW w:w="2520" w:type="dxa"/>
            <w:vMerge w:val="restart"/>
            <w:shd w:val="clear" w:color="auto" w:fill="D3D3D3"/>
            <w:noWrap/>
            <w:vAlign w:val="center"/>
            <w:hideMark/>
          </w:tcPr>
          <w:p w14:paraId="6AC1743B"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WTDXCBR 2230-17</w:t>
            </w:r>
          </w:p>
        </w:tc>
      </w:tr>
      <w:tr w:rsidR="00DF557A" w:rsidRPr="00DF557A" w14:paraId="6323A848" w14:textId="77777777" w:rsidTr="00DF557A">
        <w:tc>
          <w:tcPr>
            <w:tcW w:w="2700" w:type="dxa"/>
            <w:shd w:val="clear" w:color="auto" w:fill="D3D3D3"/>
            <w:noWrap/>
            <w:vAlign w:val="center"/>
            <w:hideMark/>
          </w:tcPr>
          <w:p w14:paraId="5E2AC90B"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shd w:val="clear" w:color="auto" w:fill="D3D3D3"/>
            <w:noWrap/>
            <w:vAlign w:val="center"/>
            <w:hideMark/>
          </w:tcPr>
          <w:p w14:paraId="2A6F99D1"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30″/22 oz</w:t>
            </w:r>
          </w:p>
        </w:tc>
        <w:tc>
          <w:tcPr>
            <w:tcW w:w="0" w:type="auto"/>
            <w:vMerge/>
            <w:vAlign w:val="center"/>
            <w:hideMark/>
          </w:tcPr>
          <w:p w14:paraId="166CB335"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16850C8B" w14:textId="77777777" w:rsidTr="00DF557A">
        <w:tc>
          <w:tcPr>
            <w:tcW w:w="2700" w:type="dxa"/>
            <w:noWrap/>
            <w:vAlign w:val="center"/>
            <w:hideMark/>
          </w:tcPr>
          <w:p w14:paraId="69FBBC8D"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noWrap/>
            <w:vAlign w:val="center"/>
            <w:hideMark/>
          </w:tcPr>
          <w:p w14:paraId="797D6AB9"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Balanced (-8)</w:t>
            </w:r>
          </w:p>
        </w:tc>
        <w:tc>
          <w:tcPr>
            <w:tcW w:w="2520" w:type="dxa"/>
            <w:vMerge w:val="restart"/>
            <w:noWrap/>
            <w:vAlign w:val="center"/>
            <w:hideMark/>
          </w:tcPr>
          <w:p w14:paraId="5B7444ED"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WTDXCBR 2331-17</w:t>
            </w:r>
          </w:p>
        </w:tc>
      </w:tr>
      <w:tr w:rsidR="00DF557A" w:rsidRPr="00DF557A" w14:paraId="65F2F111" w14:textId="77777777" w:rsidTr="00DF557A">
        <w:tc>
          <w:tcPr>
            <w:tcW w:w="2700" w:type="dxa"/>
            <w:noWrap/>
            <w:vAlign w:val="center"/>
            <w:hideMark/>
          </w:tcPr>
          <w:p w14:paraId="093EFF2D"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noWrap/>
            <w:vAlign w:val="center"/>
            <w:hideMark/>
          </w:tcPr>
          <w:p w14:paraId="50D00A2F"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31″/23 oz</w:t>
            </w:r>
          </w:p>
        </w:tc>
        <w:tc>
          <w:tcPr>
            <w:tcW w:w="0" w:type="auto"/>
            <w:vMerge/>
            <w:vAlign w:val="center"/>
            <w:hideMark/>
          </w:tcPr>
          <w:p w14:paraId="582386B0"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512CEAEB" w14:textId="77777777" w:rsidTr="00DF557A">
        <w:tc>
          <w:tcPr>
            <w:tcW w:w="2700" w:type="dxa"/>
            <w:shd w:val="clear" w:color="auto" w:fill="D3D3D3"/>
            <w:noWrap/>
            <w:vAlign w:val="center"/>
            <w:hideMark/>
          </w:tcPr>
          <w:p w14:paraId="3416FEEE"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shd w:val="clear" w:color="auto" w:fill="D3D3D3"/>
            <w:noWrap/>
            <w:vAlign w:val="center"/>
            <w:hideMark/>
          </w:tcPr>
          <w:p w14:paraId="713EBD8F"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Balanced (-8)</w:t>
            </w:r>
          </w:p>
        </w:tc>
        <w:tc>
          <w:tcPr>
            <w:tcW w:w="2520" w:type="dxa"/>
            <w:vMerge w:val="restart"/>
            <w:shd w:val="clear" w:color="auto" w:fill="D3D3D3"/>
            <w:noWrap/>
            <w:vAlign w:val="center"/>
            <w:hideMark/>
          </w:tcPr>
          <w:p w14:paraId="0EFB13A2"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WTDXCBR 2432-17</w:t>
            </w:r>
          </w:p>
        </w:tc>
      </w:tr>
      <w:tr w:rsidR="00DF557A" w:rsidRPr="00DF557A" w14:paraId="798CBF81" w14:textId="77777777" w:rsidTr="00DF557A">
        <w:tc>
          <w:tcPr>
            <w:tcW w:w="2700" w:type="dxa"/>
            <w:shd w:val="clear" w:color="auto" w:fill="D3D3D3"/>
            <w:noWrap/>
            <w:vAlign w:val="center"/>
            <w:hideMark/>
          </w:tcPr>
          <w:p w14:paraId="433D14A2"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shd w:val="clear" w:color="auto" w:fill="D3D3D3"/>
            <w:noWrap/>
            <w:vAlign w:val="center"/>
            <w:hideMark/>
          </w:tcPr>
          <w:p w14:paraId="194D6DD6"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32″/24 oz</w:t>
            </w:r>
          </w:p>
        </w:tc>
        <w:tc>
          <w:tcPr>
            <w:tcW w:w="0" w:type="auto"/>
            <w:vMerge/>
            <w:vAlign w:val="center"/>
            <w:hideMark/>
          </w:tcPr>
          <w:p w14:paraId="4A7B5C32"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66971427" w14:textId="77777777" w:rsidTr="00DF557A">
        <w:tc>
          <w:tcPr>
            <w:tcW w:w="2700" w:type="dxa"/>
            <w:noWrap/>
            <w:vAlign w:val="center"/>
            <w:hideMark/>
          </w:tcPr>
          <w:p w14:paraId="279BB3CC"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noWrap/>
            <w:vAlign w:val="center"/>
            <w:hideMark/>
          </w:tcPr>
          <w:p w14:paraId="1B4D5D5F"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SL 2 3/4″ (-10)</w:t>
            </w:r>
          </w:p>
        </w:tc>
        <w:tc>
          <w:tcPr>
            <w:tcW w:w="2520" w:type="dxa"/>
            <w:vMerge w:val="restart"/>
            <w:noWrap/>
            <w:vAlign w:val="center"/>
            <w:hideMark/>
          </w:tcPr>
          <w:p w14:paraId="0203CB33"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WTDXCBZ 1828-17</w:t>
            </w:r>
          </w:p>
        </w:tc>
      </w:tr>
      <w:tr w:rsidR="00DF557A" w:rsidRPr="00DF557A" w14:paraId="672081ED" w14:textId="77777777" w:rsidTr="00DF557A">
        <w:tc>
          <w:tcPr>
            <w:tcW w:w="2700" w:type="dxa"/>
            <w:noWrap/>
            <w:vAlign w:val="center"/>
            <w:hideMark/>
          </w:tcPr>
          <w:p w14:paraId="4CED17F4"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noWrap/>
            <w:vAlign w:val="center"/>
            <w:hideMark/>
          </w:tcPr>
          <w:p w14:paraId="3EBCB8D1"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28″ /18 oz</w:t>
            </w:r>
          </w:p>
        </w:tc>
        <w:tc>
          <w:tcPr>
            <w:tcW w:w="0" w:type="auto"/>
            <w:vMerge/>
            <w:vAlign w:val="center"/>
            <w:hideMark/>
          </w:tcPr>
          <w:p w14:paraId="690B0736"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08EA6728" w14:textId="77777777" w:rsidTr="00DF557A">
        <w:tc>
          <w:tcPr>
            <w:tcW w:w="2700" w:type="dxa"/>
            <w:shd w:val="clear" w:color="auto" w:fill="D3D3D3"/>
            <w:noWrap/>
            <w:vAlign w:val="center"/>
            <w:hideMark/>
          </w:tcPr>
          <w:p w14:paraId="65253CBC"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shd w:val="clear" w:color="auto" w:fill="D3D3D3"/>
            <w:noWrap/>
            <w:vAlign w:val="center"/>
            <w:hideMark/>
          </w:tcPr>
          <w:p w14:paraId="6097D7C1"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SL 2 3/4″ (-10)</w:t>
            </w:r>
          </w:p>
        </w:tc>
        <w:tc>
          <w:tcPr>
            <w:tcW w:w="2520" w:type="dxa"/>
            <w:vMerge w:val="restart"/>
            <w:shd w:val="clear" w:color="auto" w:fill="D3D3D3"/>
            <w:noWrap/>
            <w:vAlign w:val="center"/>
            <w:hideMark/>
          </w:tcPr>
          <w:p w14:paraId="3C3CF0B0"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WTDXCBZ 1929-17</w:t>
            </w:r>
          </w:p>
        </w:tc>
      </w:tr>
      <w:tr w:rsidR="00DF557A" w:rsidRPr="00DF557A" w14:paraId="14A64940" w14:textId="77777777" w:rsidTr="00DF557A">
        <w:tc>
          <w:tcPr>
            <w:tcW w:w="2700" w:type="dxa"/>
            <w:shd w:val="clear" w:color="auto" w:fill="D3D3D3"/>
            <w:noWrap/>
            <w:vAlign w:val="center"/>
            <w:hideMark/>
          </w:tcPr>
          <w:p w14:paraId="23842D7E"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shd w:val="clear" w:color="auto" w:fill="D3D3D3"/>
            <w:noWrap/>
            <w:vAlign w:val="center"/>
            <w:hideMark/>
          </w:tcPr>
          <w:p w14:paraId="20D20AF3"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29″ /19 oz</w:t>
            </w:r>
          </w:p>
        </w:tc>
        <w:tc>
          <w:tcPr>
            <w:tcW w:w="0" w:type="auto"/>
            <w:vMerge/>
            <w:vAlign w:val="center"/>
            <w:hideMark/>
          </w:tcPr>
          <w:p w14:paraId="34FACD64"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5D32C7A7" w14:textId="77777777" w:rsidTr="00DF557A">
        <w:tc>
          <w:tcPr>
            <w:tcW w:w="2700" w:type="dxa"/>
            <w:noWrap/>
            <w:vAlign w:val="center"/>
            <w:hideMark/>
          </w:tcPr>
          <w:p w14:paraId="4A54E082"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noWrap/>
            <w:vAlign w:val="center"/>
            <w:hideMark/>
          </w:tcPr>
          <w:p w14:paraId="3535C746"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SL 2 3/4″ (-10)</w:t>
            </w:r>
          </w:p>
        </w:tc>
        <w:tc>
          <w:tcPr>
            <w:tcW w:w="2520" w:type="dxa"/>
            <w:vMerge w:val="restart"/>
            <w:noWrap/>
            <w:vAlign w:val="center"/>
            <w:hideMark/>
          </w:tcPr>
          <w:p w14:paraId="6B2A9F6B"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WTDXCBZ 2030-17</w:t>
            </w:r>
          </w:p>
        </w:tc>
      </w:tr>
      <w:tr w:rsidR="00DF557A" w:rsidRPr="00DF557A" w14:paraId="73B6FAD2" w14:textId="77777777" w:rsidTr="00DF557A">
        <w:tc>
          <w:tcPr>
            <w:tcW w:w="2700" w:type="dxa"/>
            <w:noWrap/>
            <w:vAlign w:val="center"/>
            <w:hideMark/>
          </w:tcPr>
          <w:p w14:paraId="00222E35"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noWrap/>
            <w:vAlign w:val="center"/>
            <w:hideMark/>
          </w:tcPr>
          <w:p w14:paraId="3A53673E"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30″/20 oz</w:t>
            </w:r>
          </w:p>
        </w:tc>
        <w:tc>
          <w:tcPr>
            <w:tcW w:w="0" w:type="auto"/>
            <w:vMerge/>
            <w:vAlign w:val="center"/>
            <w:hideMark/>
          </w:tcPr>
          <w:p w14:paraId="2CAC9403"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70471F09" w14:textId="77777777" w:rsidTr="00DF557A">
        <w:tc>
          <w:tcPr>
            <w:tcW w:w="2700" w:type="dxa"/>
            <w:shd w:val="clear" w:color="auto" w:fill="D3D3D3"/>
            <w:noWrap/>
            <w:vAlign w:val="center"/>
            <w:hideMark/>
          </w:tcPr>
          <w:p w14:paraId="4DC15249"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shd w:val="clear" w:color="auto" w:fill="D3D3D3"/>
            <w:noWrap/>
            <w:vAlign w:val="center"/>
            <w:hideMark/>
          </w:tcPr>
          <w:p w14:paraId="0C7E8813"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SL 2 3/4″ (-10)</w:t>
            </w:r>
          </w:p>
        </w:tc>
        <w:tc>
          <w:tcPr>
            <w:tcW w:w="2520" w:type="dxa"/>
            <w:vMerge w:val="restart"/>
            <w:shd w:val="clear" w:color="auto" w:fill="D3D3D3"/>
            <w:noWrap/>
            <w:vAlign w:val="center"/>
            <w:hideMark/>
          </w:tcPr>
          <w:p w14:paraId="6D36F44D"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WTDXCBZ 2131-17</w:t>
            </w:r>
          </w:p>
        </w:tc>
      </w:tr>
      <w:tr w:rsidR="00DF557A" w:rsidRPr="00DF557A" w14:paraId="38D0C5DD" w14:textId="77777777" w:rsidTr="00DF557A">
        <w:tc>
          <w:tcPr>
            <w:tcW w:w="2700" w:type="dxa"/>
            <w:shd w:val="clear" w:color="auto" w:fill="D3D3D3"/>
            <w:noWrap/>
            <w:vAlign w:val="center"/>
            <w:hideMark/>
          </w:tcPr>
          <w:p w14:paraId="737EA037"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shd w:val="clear" w:color="auto" w:fill="D3D3D3"/>
            <w:noWrap/>
            <w:vAlign w:val="center"/>
            <w:hideMark/>
          </w:tcPr>
          <w:p w14:paraId="5BD5593C"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31″/21 oz</w:t>
            </w:r>
          </w:p>
        </w:tc>
        <w:tc>
          <w:tcPr>
            <w:tcW w:w="0" w:type="auto"/>
            <w:vMerge/>
            <w:vAlign w:val="center"/>
            <w:hideMark/>
          </w:tcPr>
          <w:p w14:paraId="22CD4B5C"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6FA7238C" w14:textId="77777777" w:rsidTr="00DF557A">
        <w:tc>
          <w:tcPr>
            <w:tcW w:w="2700" w:type="dxa"/>
            <w:noWrap/>
            <w:vAlign w:val="center"/>
            <w:hideMark/>
          </w:tcPr>
          <w:p w14:paraId="3C438707"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noWrap/>
            <w:vAlign w:val="center"/>
            <w:hideMark/>
          </w:tcPr>
          <w:p w14:paraId="059FE5EC"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SL 2 3/4″ (-10)</w:t>
            </w:r>
          </w:p>
        </w:tc>
        <w:tc>
          <w:tcPr>
            <w:tcW w:w="2520" w:type="dxa"/>
            <w:vMerge w:val="restart"/>
            <w:noWrap/>
            <w:vAlign w:val="center"/>
            <w:hideMark/>
          </w:tcPr>
          <w:p w14:paraId="6244420F"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WTDXCBZ 2232-17</w:t>
            </w:r>
          </w:p>
        </w:tc>
      </w:tr>
      <w:tr w:rsidR="00DF557A" w:rsidRPr="00DF557A" w14:paraId="0B5DACF3" w14:textId="77777777" w:rsidTr="00DF557A">
        <w:tc>
          <w:tcPr>
            <w:tcW w:w="2700" w:type="dxa"/>
            <w:noWrap/>
            <w:vAlign w:val="center"/>
            <w:hideMark/>
          </w:tcPr>
          <w:p w14:paraId="7A0B937D"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noWrap/>
            <w:vAlign w:val="center"/>
            <w:hideMark/>
          </w:tcPr>
          <w:p w14:paraId="29261653"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32″/22 oz</w:t>
            </w:r>
          </w:p>
        </w:tc>
        <w:tc>
          <w:tcPr>
            <w:tcW w:w="0" w:type="auto"/>
            <w:vMerge/>
            <w:vAlign w:val="center"/>
            <w:hideMark/>
          </w:tcPr>
          <w:p w14:paraId="353347FE"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33582327" w14:textId="77777777" w:rsidTr="00DF557A">
        <w:tc>
          <w:tcPr>
            <w:tcW w:w="2700" w:type="dxa"/>
            <w:shd w:val="clear" w:color="auto" w:fill="D3D3D3"/>
            <w:noWrap/>
            <w:vAlign w:val="center"/>
            <w:hideMark/>
          </w:tcPr>
          <w:p w14:paraId="23C0994E"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shd w:val="clear" w:color="auto" w:fill="D3D3D3"/>
            <w:noWrap/>
            <w:vAlign w:val="center"/>
            <w:hideMark/>
          </w:tcPr>
          <w:p w14:paraId="2EC61390"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 xml:space="preserve">2017 CF Zen Zero </w:t>
            </w:r>
            <w:proofErr w:type="gramStart"/>
            <w:r w:rsidRPr="00DF557A">
              <w:rPr>
                <w:rFonts w:ascii="Helvetica Neue" w:eastAsia="Times New Roman" w:hAnsi="Helvetica Neue" w:cs="Times New Roman"/>
                <w:color w:val="212529"/>
                <w:sz w:val="21"/>
                <w:szCs w:val="21"/>
              </w:rPr>
              <w:t>Dark  2</w:t>
            </w:r>
            <w:proofErr w:type="gramEnd"/>
            <w:r w:rsidRPr="00DF557A">
              <w:rPr>
                <w:rFonts w:ascii="Helvetica Neue" w:eastAsia="Times New Roman" w:hAnsi="Helvetica Neue" w:cs="Times New Roman"/>
                <w:color w:val="212529"/>
                <w:sz w:val="21"/>
                <w:szCs w:val="21"/>
              </w:rPr>
              <w:t xml:space="preserve"> 3/4″ (-10)</w:t>
            </w:r>
          </w:p>
        </w:tc>
        <w:tc>
          <w:tcPr>
            <w:tcW w:w="2520" w:type="dxa"/>
            <w:vMerge w:val="restart"/>
            <w:shd w:val="clear" w:color="auto" w:fill="D3D3D3"/>
            <w:noWrap/>
            <w:vAlign w:val="center"/>
            <w:hideMark/>
          </w:tcPr>
          <w:p w14:paraId="7FE94710"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WTDXCBZ 1929-17F1</w:t>
            </w:r>
          </w:p>
        </w:tc>
      </w:tr>
      <w:tr w:rsidR="00DF557A" w:rsidRPr="00DF557A" w14:paraId="45E9EC1B" w14:textId="77777777" w:rsidTr="00DF557A">
        <w:tc>
          <w:tcPr>
            <w:tcW w:w="2700" w:type="dxa"/>
            <w:shd w:val="clear" w:color="auto" w:fill="D3D3D3"/>
            <w:noWrap/>
            <w:vAlign w:val="center"/>
            <w:hideMark/>
          </w:tcPr>
          <w:p w14:paraId="57497033"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shd w:val="clear" w:color="auto" w:fill="D3D3D3"/>
            <w:noWrap/>
            <w:vAlign w:val="center"/>
            <w:hideMark/>
          </w:tcPr>
          <w:p w14:paraId="376236FC"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29″/19 oz</w:t>
            </w:r>
          </w:p>
        </w:tc>
        <w:tc>
          <w:tcPr>
            <w:tcW w:w="0" w:type="auto"/>
            <w:vMerge/>
            <w:vAlign w:val="center"/>
            <w:hideMark/>
          </w:tcPr>
          <w:p w14:paraId="4DE42EF3"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233E4131" w14:textId="77777777" w:rsidTr="00DF557A">
        <w:tc>
          <w:tcPr>
            <w:tcW w:w="2700" w:type="dxa"/>
            <w:noWrap/>
            <w:vAlign w:val="center"/>
            <w:hideMark/>
          </w:tcPr>
          <w:p w14:paraId="3A139AC1"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noWrap/>
            <w:vAlign w:val="center"/>
            <w:hideMark/>
          </w:tcPr>
          <w:p w14:paraId="1D24BAE1"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2017 CF Zen Zero Dark 2 3/4″ (-10)</w:t>
            </w:r>
          </w:p>
        </w:tc>
        <w:tc>
          <w:tcPr>
            <w:tcW w:w="2520" w:type="dxa"/>
            <w:vMerge w:val="restart"/>
            <w:noWrap/>
            <w:vAlign w:val="center"/>
            <w:hideMark/>
          </w:tcPr>
          <w:p w14:paraId="2521F845"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WTDXCBZ 2030-17F1</w:t>
            </w:r>
          </w:p>
        </w:tc>
      </w:tr>
      <w:tr w:rsidR="00DF557A" w:rsidRPr="00DF557A" w14:paraId="1BCC851A" w14:textId="77777777" w:rsidTr="00DF557A">
        <w:tc>
          <w:tcPr>
            <w:tcW w:w="2700" w:type="dxa"/>
            <w:noWrap/>
            <w:vAlign w:val="center"/>
            <w:hideMark/>
          </w:tcPr>
          <w:p w14:paraId="2657AB47"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noWrap/>
            <w:vAlign w:val="center"/>
            <w:hideMark/>
          </w:tcPr>
          <w:p w14:paraId="0C52784C"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30″/20 oz</w:t>
            </w:r>
          </w:p>
        </w:tc>
        <w:tc>
          <w:tcPr>
            <w:tcW w:w="0" w:type="auto"/>
            <w:vMerge/>
            <w:vAlign w:val="center"/>
            <w:hideMark/>
          </w:tcPr>
          <w:p w14:paraId="52DDA33F"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4901E93B" w14:textId="77777777" w:rsidTr="00DF557A">
        <w:tc>
          <w:tcPr>
            <w:tcW w:w="2700" w:type="dxa"/>
            <w:shd w:val="clear" w:color="auto" w:fill="D3D3D3"/>
            <w:noWrap/>
            <w:vAlign w:val="center"/>
            <w:hideMark/>
          </w:tcPr>
          <w:p w14:paraId="101AE86D"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shd w:val="clear" w:color="auto" w:fill="D3D3D3"/>
            <w:noWrap/>
            <w:vAlign w:val="center"/>
            <w:hideMark/>
          </w:tcPr>
          <w:p w14:paraId="735356FD"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Custom 2017 CF Zen 2 3/4″ (-10)</w:t>
            </w:r>
          </w:p>
        </w:tc>
        <w:tc>
          <w:tcPr>
            <w:tcW w:w="2520" w:type="dxa"/>
            <w:shd w:val="clear" w:color="auto" w:fill="D3D3D3"/>
            <w:noWrap/>
            <w:vAlign w:val="center"/>
            <w:hideMark/>
          </w:tcPr>
          <w:p w14:paraId="5F3D2D5B"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WTDCCBZ17V</w:t>
            </w:r>
          </w:p>
        </w:tc>
      </w:tr>
      <w:tr w:rsidR="00DF557A" w:rsidRPr="00DF557A" w14:paraId="65BC86AC" w14:textId="77777777" w:rsidTr="00DF557A">
        <w:tc>
          <w:tcPr>
            <w:tcW w:w="2700" w:type="dxa"/>
            <w:noWrap/>
            <w:vAlign w:val="center"/>
            <w:hideMark/>
          </w:tcPr>
          <w:p w14:paraId="695D48DC"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DeMarini</w:t>
            </w:r>
            <w:proofErr w:type="spellEnd"/>
          </w:p>
        </w:tc>
        <w:tc>
          <w:tcPr>
            <w:tcW w:w="3690" w:type="dxa"/>
            <w:noWrap/>
            <w:vAlign w:val="center"/>
            <w:hideMark/>
          </w:tcPr>
          <w:p w14:paraId="3AC10440"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Custom 2017 CF Zen Balanced (-8)</w:t>
            </w:r>
          </w:p>
        </w:tc>
        <w:tc>
          <w:tcPr>
            <w:tcW w:w="2520" w:type="dxa"/>
            <w:noWrap/>
            <w:vAlign w:val="center"/>
            <w:hideMark/>
          </w:tcPr>
          <w:p w14:paraId="19CCED69"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WTDCCBR17V</w:t>
            </w:r>
          </w:p>
        </w:tc>
      </w:tr>
      <w:tr w:rsidR="00DF557A" w:rsidRPr="00DF557A" w14:paraId="2941F1EA" w14:textId="77777777" w:rsidTr="00DF557A">
        <w:tc>
          <w:tcPr>
            <w:tcW w:w="2700" w:type="dxa"/>
            <w:shd w:val="clear" w:color="auto" w:fill="D3D3D3"/>
            <w:noWrap/>
            <w:vAlign w:val="center"/>
            <w:hideMark/>
          </w:tcPr>
          <w:p w14:paraId="0C8750CD"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Dirty South</w:t>
            </w:r>
          </w:p>
        </w:tc>
        <w:tc>
          <w:tcPr>
            <w:tcW w:w="3690" w:type="dxa"/>
            <w:shd w:val="clear" w:color="auto" w:fill="D3D3D3"/>
            <w:noWrap/>
            <w:vAlign w:val="center"/>
            <w:hideMark/>
          </w:tcPr>
          <w:p w14:paraId="3E33738F" w14:textId="77777777" w:rsidR="00DF557A" w:rsidRPr="00DF557A" w:rsidRDefault="00DF557A" w:rsidP="00DF557A">
            <w:pPr>
              <w:rPr>
                <w:rFonts w:ascii="Helvetica Neue" w:eastAsia="Times New Roman" w:hAnsi="Helvetica Neue" w:cs="Times New Roman"/>
                <w:color w:val="212529"/>
                <w:sz w:val="21"/>
                <w:szCs w:val="21"/>
              </w:rPr>
            </w:pPr>
            <w:proofErr w:type="spellStart"/>
            <w:r w:rsidRPr="00DF557A">
              <w:rPr>
                <w:rFonts w:ascii="Helvetica Neue" w:eastAsia="Times New Roman" w:hAnsi="Helvetica Neue" w:cs="Times New Roman"/>
                <w:color w:val="212529"/>
                <w:sz w:val="21"/>
                <w:szCs w:val="21"/>
              </w:rPr>
              <w:t>Kamo</w:t>
            </w:r>
            <w:proofErr w:type="spellEnd"/>
            <w:r w:rsidRPr="00DF557A">
              <w:rPr>
                <w:rFonts w:ascii="Helvetica Neue" w:eastAsia="Times New Roman" w:hAnsi="Helvetica Neue" w:cs="Times New Roman"/>
                <w:color w:val="212529"/>
                <w:sz w:val="21"/>
                <w:szCs w:val="21"/>
              </w:rPr>
              <w:t xml:space="preserve"> BB KA 8 (30/22, 31/21, 32/22, 31/23, 32/24 only)</w:t>
            </w:r>
          </w:p>
        </w:tc>
        <w:tc>
          <w:tcPr>
            <w:tcW w:w="2520" w:type="dxa"/>
            <w:shd w:val="clear" w:color="auto" w:fill="D3D3D3"/>
            <w:noWrap/>
            <w:vAlign w:val="center"/>
            <w:hideMark/>
          </w:tcPr>
          <w:p w14:paraId="56E4F96F" w14:textId="77777777" w:rsidR="00DF557A" w:rsidRPr="00DF557A" w:rsidRDefault="00DF557A" w:rsidP="00DF557A">
            <w:pPr>
              <w:rPr>
                <w:rFonts w:ascii="Helvetica Neue" w:eastAsia="Times New Roman" w:hAnsi="Helvetica Neue" w:cs="Times New Roman"/>
                <w:color w:val="212529"/>
                <w:sz w:val="21"/>
                <w:szCs w:val="21"/>
              </w:rPr>
            </w:pPr>
          </w:p>
        </w:tc>
      </w:tr>
      <w:tr w:rsidR="00DF557A" w:rsidRPr="00DF557A" w14:paraId="43BA81D4" w14:textId="77777777" w:rsidTr="00DF557A">
        <w:tc>
          <w:tcPr>
            <w:tcW w:w="2700" w:type="dxa"/>
            <w:noWrap/>
            <w:vAlign w:val="center"/>
            <w:hideMark/>
          </w:tcPr>
          <w:p w14:paraId="61EA68A2"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Easton</w:t>
            </w:r>
          </w:p>
        </w:tc>
        <w:tc>
          <w:tcPr>
            <w:tcW w:w="3690" w:type="dxa"/>
            <w:noWrap/>
            <w:vAlign w:val="center"/>
            <w:hideMark/>
          </w:tcPr>
          <w:p w14:paraId="78BD0BC1"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Ghost X (30/20 only) – (USA BASEBALL MARKED)</w:t>
            </w:r>
          </w:p>
        </w:tc>
        <w:tc>
          <w:tcPr>
            <w:tcW w:w="2520" w:type="dxa"/>
            <w:noWrap/>
            <w:vAlign w:val="center"/>
            <w:hideMark/>
          </w:tcPr>
          <w:p w14:paraId="0778E374" w14:textId="77777777" w:rsidR="00DF557A" w:rsidRPr="00DF557A" w:rsidRDefault="00DF557A" w:rsidP="00DF557A">
            <w:pPr>
              <w:rPr>
                <w:rFonts w:ascii="Helvetica Neue" w:eastAsia="Times New Roman" w:hAnsi="Helvetica Neue" w:cs="Times New Roman"/>
                <w:color w:val="212529"/>
                <w:sz w:val="21"/>
                <w:szCs w:val="21"/>
              </w:rPr>
            </w:pPr>
            <w:r w:rsidRPr="00DF557A">
              <w:rPr>
                <w:rFonts w:ascii="Helvetica Neue" w:eastAsia="Times New Roman" w:hAnsi="Helvetica Neue" w:cs="Times New Roman"/>
                <w:color w:val="212529"/>
                <w:sz w:val="21"/>
                <w:szCs w:val="21"/>
              </w:rPr>
              <w:t>YBB18GX10 30/20</w:t>
            </w:r>
            <w:r w:rsidRPr="00DF557A">
              <w:rPr>
                <w:rFonts w:ascii="Helvetica Neue" w:eastAsia="Times New Roman" w:hAnsi="Helvetica Neue" w:cs="Times New Roman"/>
                <w:color w:val="212529"/>
                <w:sz w:val="21"/>
                <w:szCs w:val="21"/>
              </w:rPr>
              <w:br/>
              <w:t>LL18GHX 30/20 Japanese</w:t>
            </w:r>
          </w:p>
        </w:tc>
      </w:tr>
      <w:tr w:rsidR="00DF557A" w:rsidRPr="00DF557A" w14:paraId="727B888D" w14:textId="77777777" w:rsidTr="00DF557A">
        <w:tc>
          <w:tcPr>
            <w:tcW w:w="2700" w:type="dxa"/>
            <w:shd w:val="clear" w:color="auto" w:fill="D3D3D3"/>
            <w:noWrap/>
            <w:vAlign w:val="center"/>
            <w:hideMark/>
          </w:tcPr>
          <w:p w14:paraId="65136DB1" w14:textId="77777777" w:rsidR="00DF557A" w:rsidRPr="00DF557A" w:rsidRDefault="00DF557A" w:rsidP="00DF557A">
            <w:pPr>
              <w:rPr>
                <w:rFonts w:ascii="Helvetica Neue" w:eastAsia="Times New Roman" w:hAnsi="Helvetica Neue" w:cs="Times New Roman"/>
                <w:color w:val="212529"/>
                <w:sz w:val="21"/>
                <w:szCs w:val="21"/>
              </w:rPr>
            </w:pPr>
          </w:p>
        </w:tc>
        <w:tc>
          <w:tcPr>
            <w:tcW w:w="3690" w:type="dxa"/>
            <w:shd w:val="clear" w:color="auto" w:fill="D3D3D3"/>
            <w:noWrap/>
            <w:vAlign w:val="center"/>
            <w:hideMark/>
          </w:tcPr>
          <w:p w14:paraId="35640AAD" w14:textId="77777777" w:rsidR="00DF557A" w:rsidRPr="00DF557A" w:rsidRDefault="00DF557A" w:rsidP="00DF557A">
            <w:pPr>
              <w:rPr>
                <w:rFonts w:ascii="Times New Roman" w:eastAsia="Times New Roman" w:hAnsi="Times New Roman" w:cs="Times New Roman"/>
                <w:sz w:val="20"/>
                <w:szCs w:val="20"/>
              </w:rPr>
            </w:pPr>
          </w:p>
        </w:tc>
        <w:tc>
          <w:tcPr>
            <w:tcW w:w="2520" w:type="dxa"/>
            <w:shd w:val="clear" w:color="auto" w:fill="D3D3D3"/>
            <w:noWrap/>
            <w:vAlign w:val="center"/>
            <w:hideMark/>
          </w:tcPr>
          <w:p w14:paraId="59FA4D7D" w14:textId="77777777" w:rsidR="00DF557A" w:rsidRPr="00DF557A" w:rsidRDefault="00DF557A" w:rsidP="00DF557A">
            <w:pPr>
              <w:rPr>
                <w:rFonts w:ascii="Times New Roman" w:eastAsia="Times New Roman" w:hAnsi="Times New Roman" w:cs="Times New Roman"/>
                <w:sz w:val="20"/>
                <w:szCs w:val="20"/>
              </w:rPr>
            </w:pPr>
          </w:p>
        </w:tc>
      </w:tr>
    </w:tbl>
    <w:p w14:paraId="75C1792A" w14:textId="2A90DC70" w:rsidR="004F07B8" w:rsidRDefault="00D61A3B">
      <w:r>
        <w:t>June 11,2020</w:t>
      </w:r>
    </w:p>
    <w:p w14:paraId="05EC431F" w14:textId="622F3DF1" w:rsidR="00D61A3B" w:rsidRPr="00D61A3B" w:rsidRDefault="00D61A3B" w:rsidP="00D61A3B">
      <w:pPr>
        <w:spacing w:after="100" w:afterAutospacing="1"/>
        <w:rPr>
          <w:rFonts w:ascii="Helvetica Neue" w:eastAsia="Times New Roman" w:hAnsi="Helvetica Neue" w:cs="Times New Roman"/>
          <w:color w:val="212529"/>
          <w:sz w:val="21"/>
          <w:szCs w:val="21"/>
        </w:rPr>
      </w:pPr>
      <w:r w:rsidRPr="00D61A3B">
        <w:rPr>
          <w:rFonts w:ascii="Helvetica Neue" w:eastAsia="Times New Roman" w:hAnsi="Helvetica Neue" w:cs="Times New Roman"/>
          <w:color w:val="212529"/>
          <w:sz w:val="21"/>
          <w:szCs w:val="21"/>
        </w:rPr>
        <w:t xml:space="preserve">The NCAA recently conducted additional testing of the previously-certified 33 in./30 oz. Louisville Slugger 2020 Meta (-3) BBCOR baseball bat. The conclusion of this additional testing resulted in the NCAA and the National Federation of State High School Associations (NFHS) removing this specific model from their approved-for-play bat list. Those bats are therefore not permitted in </w:t>
      </w:r>
      <w:r>
        <w:rPr>
          <w:rFonts w:ascii="Helvetica Neue" w:eastAsia="Times New Roman" w:hAnsi="Helvetica Neue" w:cs="Times New Roman"/>
          <w:color w:val="212529"/>
          <w:sz w:val="21"/>
          <w:szCs w:val="21"/>
        </w:rPr>
        <w:t xml:space="preserve">CABA </w:t>
      </w:r>
      <w:r w:rsidRPr="00D61A3B">
        <w:rPr>
          <w:rFonts w:ascii="Helvetica Neue" w:eastAsia="Times New Roman" w:hAnsi="Helvetica Neue" w:cs="Times New Roman"/>
          <w:color w:val="212529"/>
          <w:sz w:val="21"/>
          <w:szCs w:val="21"/>
        </w:rPr>
        <w:t>Play effective immediately.  At this time, no other sizes of this bat model, or any previous model years of the bat model, have been decertified.</w:t>
      </w:r>
    </w:p>
    <w:p w14:paraId="53D79F07" w14:textId="77777777" w:rsidR="00D61A3B" w:rsidRPr="00D61A3B" w:rsidRDefault="00D61A3B" w:rsidP="00D61A3B">
      <w:pPr>
        <w:spacing w:after="100" w:afterAutospacing="1"/>
        <w:rPr>
          <w:rFonts w:ascii="Helvetica Neue" w:eastAsia="Times New Roman" w:hAnsi="Helvetica Neue" w:cs="Times New Roman"/>
          <w:color w:val="212529"/>
          <w:sz w:val="21"/>
          <w:szCs w:val="21"/>
        </w:rPr>
      </w:pPr>
      <w:r w:rsidRPr="00D61A3B">
        <w:rPr>
          <w:rFonts w:ascii="Helvetica Neue" w:eastAsia="Times New Roman" w:hAnsi="Helvetica Neue" w:cs="Times New Roman"/>
          <w:color w:val="212529"/>
          <w:sz w:val="21"/>
          <w:szCs w:val="21"/>
        </w:rPr>
        <w:t>Impacted Models:  WTLBBMTB32033, WTLCBBMP20V, WTL23630103033</w:t>
      </w:r>
    </w:p>
    <w:p w14:paraId="11FCB42D" w14:textId="77777777" w:rsidR="00D61A3B" w:rsidRPr="00D61A3B" w:rsidRDefault="00D61A3B" w:rsidP="00D61A3B">
      <w:pPr>
        <w:rPr>
          <w:rFonts w:ascii="Times New Roman" w:eastAsia="Times New Roman" w:hAnsi="Times New Roman" w:cs="Times New Roman"/>
        </w:rPr>
      </w:pPr>
    </w:p>
    <w:p w14:paraId="12658E79" w14:textId="77777777" w:rsidR="00D61A3B" w:rsidRDefault="00D61A3B"/>
    <w:sectPr w:rsidR="00D61A3B" w:rsidSect="00D61A3B">
      <w:pgSz w:w="12240" w:h="15840"/>
      <w:pgMar w:top="396" w:right="1440" w:bottom="37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ati narrow">
    <w:altName w:val="Cambria"/>
    <w:panose1 w:val="020B0604020202020204"/>
    <w:charset w:val="00"/>
    <w:family w:val="roman"/>
    <w:notTrueType/>
    <w:pitch w:val="default"/>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57A"/>
    <w:rsid w:val="003429D7"/>
    <w:rsid w:val="00D61A3B"/>
    <w:rsid w:val="00DF557A"/>
    <w:rsid w:val="00F55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EFDBA5"/>
  <w15:chartTrackingRefBased/>
  <w15:docId w15:val="{DE6DDF41-C3AC-2040-908E-6A86E228A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F557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57A"/>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F557A"/>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DF55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36262">
      <w:bodyDiv w:val="1"/>
      <w:marLeft w:val="0"/>
      <w:marRight w:val="0"/>
      <w:marTop w:val="0"/>
      <w:marBottom w:val="0"/>
      <w:divBdr>
        <w:top w:val="none" w:sz="0" w:space="0" w:color="auto"/>
        <w:left w:val="none" w:sz="0" w:space="0" w:color="auto"/>
        <w:bottom w:val="none" w:sz="0" w:space="0" w:color="auto"/>
        <w:right w:val="none" w:sz="0" w:space="0" w:color="auto"/>
      </w:divBdr>
    </w:div>
    <w:div w:id="148867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307</Words>
  <Characters>1750</Characters>
  <Application>Microsoft Office Word</Application>
  <DocSecurity>0</DocSecurity>
  <Lines>14</Lines>
  <Paragraphs>4</Paragraphs>
  <ScaleCrop>false</ScaleCrop>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2021-06-14T18:21:00Z</dcterms:created>
  <dcterms:modified xsi:type="dcterms:W3CDTF">2021-06-14T18:21:00Z</dcterms:modified>
</cp:coreProperties>
</file>